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362" w:rsidRPr="00DD4362" w:rsidRDefault="00DD4362" w:rsidP="00DD4362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</w:t>
      </w: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ru-RU"/>
        </w:rPr>
        <w:drawing>
          <wp:inline distT="0" distB="0" distL="0" distR="0" wp14:anchorId="0E6FFE9B" wp14:editId="79872E63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1" cy="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4362"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DD4362" w:rsidRPr="00DD4362" w:rsidRDefault="00DD4362" w:rsidP="00DD4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DD4362" w:rsidRPr="00DD4362" w:rsidRDefault="00DD4362" w:rsidP="00DD436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DD4362" w:rsidRPr="00DD4362" w:rsidRDefault="00A358FC" w:rsidP="00DD43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ОДИНАДЦЯТА</w:t>
      </w:r>
      <w:r w:rsidR="00DD4362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DD4362" w:rsidRPr="00DD4362" w:rsidRDefault="00DD4362" w:rsidP="00DD4362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Р  І</w:t>
      </w:r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Ш   Е   Н   </w:t>
      </w:r>
      <w:proofErr w:type="spell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4101AE" w:rsidRDefault="004101AE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proofErr w:type="gramEnd"/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F82A6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квітня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bookmarkStart w:id="0" w:name="_GoBack"/>
      <w:bookmarkEnd w:id="0"/>
    </w:p>
    <w:p w:rsidR="00DD4362" w:rsidRPr="00DD4362" w:rsidRDefault="00DD4362" w:rsidP="00DD4362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 w:rsidR="00F82A6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     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A358F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11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</w:t>
      </w:r>
      <w:r w:rsidR="00731160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F82A67" w:rsidRPr="00A720B2" w:rsidRDefault="00F82A67" w:rsidP="00F82A67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0B2">
        <w:rPr>
          <w:rFonts w:ascii="Times New Roman" w:hAnsi="Times New Roman" w:cs="Times New Roman"/>
          <w:b/>
          <w:sz w:val="24"/>
          <w:szCs w:val="24"/>
        </w:rPr>
        <w:t>Про  розробку детального плану території, орієнтовною</w:t>
      </w:r>
    </w:p>
    <w:p w:rsidR="00C00D82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площею </w:t>
      </w:r>
      <w:r w:rsidR="00386A54">
        <w:rPr>
          <w:rFonts w:ascii="Times New Roman" w:hAnsi="Times New Roman" w:cs="Times New Roman"/>
          <w:b/>
          <w:sz w:val="24"/>
          <w:szCs w:val="24"/>
        </w:rPr>
        <w:t>1</w:t>
      </w:r>
      <w:r w:rsidR="00F82A67">
        <w:rPr>
          <w:rFonts w:ascii="Times New Roman" w:hAnsi="Times New Roman" w:cs="Times New Roman"/>
          <w:b/>
          <w:sz w:val="24"/>
          <w:szCs w:val="24"/>
        </w:rPr>
        <w:t>,</w:t>
      </w:r>
      <w:r w:rsidR="00386A54">
        <w:rPr>
          <w:rFonts w:ascii="Times New Roman" w:hAnsi="Times New Roman" w:cs="Times New Roman"/>
          <w:b/>
          <w:sz w:val="24"/>
          <w:szCs w:val="24"/>
        </w:rPr>
        <w:t>98</w:t>
      </w:r>
      <w:r w:rsidR="00F82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га, </w:t>
      </w:r>
      <w:r w:rsidRPr="001667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r w:rsidR="00C00D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розташування об’єктів автомобільного</w:t>
      </w:r>
    </w:p>
    <w:p w:rsidR="00963561" w:rsidRDefault="00C00D82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сервісу з адміністративною будівлею</w:t>
      </w:r>
      <w:r w:rsidR="00963561">
        <w:rPr>
          <w:rFonts w:ascii="Times New Roman" w:hAnsi="Times New Roman" w:cs="Times New Roman"/>
          <w:b/>
          <w:sz w:val="24"/>
          <w:szCs w:val="24"/>
        </w:rPr>
        <w:t xml:space="preserve"> в м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>ежах</w:t>
      </w:r>
      <w:r w:rsidR="0096356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вул</w:t>
      </w:r>
      <w:r w:rsidR="00B942DB">
        <w:rPr>
          <w:rFonts w:ascii="Times New Roman" w:hAnsi="Times New Roman" w:cs="Times New Roman"/>
          <w:b/>
          <w:sz w:val="24"/>
          <w:szCs w:val="24"/>
        </w:rPr>
        <w:t>иць</w:t>
      </w:r>
      <w:r>
        <w:rPr>
          <w:rFonts w:ascii="Times New Roman" w:hAnsi="Times New Roman" w:cs="Times New Roman"/>
          <w:b/>
          <w:sz w:val="24"/>
          <w:szCs w:val="24"/>
        </w:rPr>
        <w:t xml:space="preserve"> Окружна,</w:t>
      </w:r>
    </w:p>
    <w:p w:rsidR="00963561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82A67" w:rsidRPr="00A720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0D82">
        <w:rPr>
          <w:rFonts w:ascii="Times New Roman" w:hAnsi="Times New Roman" w:cs="Times New Roman"/>
          <w:b/>
          <w:sz w:val="24"/>
          <w:szCs w:val="24"/>
        </w:rPr>
        <w:t>Ворзельська та пров</w:t>
      </w:r>
      <w:r w:rsidR="00B942DB">
        <w:rPr>
          <w:rFonts w:ascii="Times New Roman" w:hAnsi="Times New Roman" w:cs="Times New Roman"/>
          <w:b/>
          <w:sz w:val="24"/>
          <w:szCs w:val="24"/>
        </w:rPr>
        <w:t>улку</w:t>
      </w:r>
      <w:r w:rsidR="00C00D82">
        <w:rPr>
          <w:rFonts w:ascii="Times New Roman" w:hAnsi="Times New Roman" w:cs="Times New Roman"/>
          <w:b/>
          <w:sz w:val="24"/>
          <w:szCs w:val="24"/>
        </w:rPr>
        <w:t xml:space="preserve"> Ворзельський в селищі</w:t>
      </w:r>
      <w:r w:rsidR="00DD4362">
        <w:rPr>
          <w:rFonts w:ascii="Times New Roman" w:hAnsi="Times New Roman" w:cs="Times New Roman"/>
          <w:b/>
          <w:sz w:val="24"/>
          <w:szCs w:val="24"/>
        </w:rPr>
        <w:t xml:space="preserve"> Ворзель </w:t>
      </w:r>
    </w:p>
    <w:p w:rsidR="00DD4362" w:rsidRPr="00DD4362" w:rsidRDefault="00963561" w:rsidP="00963561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DD436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="00DD4362"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  <w:r w:rsidR="00DD4362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DD4362" w:rsidRPr="00CA0310" w:rsidRDefault="00DD4362" w:rsidP="00DD4362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DD4362" w:rsidRPr="00DD4362" w:rsidRDefault="00A358FC" w:rsidP="00D204C4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F82A67" w:rsidRPr="001752D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82A67" w:rsidRPr="001752DD">
        <w:rPr>
          <w:rFonts w:ascii="Times New Roman" w:hAnsi="Times New Roman" w:cs="Times New Roman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</w:t>
      </w:r>
      <w:r w:rsidR="00F82A67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FD3492">
        <w:rPr>
          <w:rFonts w:ascii="Times New Roman" w:hAnsi="Times New Roman" w:cs="Times New Roman"/>
          <w:sz w:val="24"/>
          <w:szCs w:val="24"/>
        </w:rPr>
        <w:t>Окружна, Ворзельська та провулку Ворзельський в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Ворзель</w:t>
      </w:r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7144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06692F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0669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6692F" w:rsidRPr="001752D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6692F" w:rsidRPr="001752DD">
        <w:rPr>
          <w:rFonts w:ascii="Times New Roman" w:hAnsi="Times New Roman" w:cs="Times New Roman"/>
          <w:sz w:val="24"/>
          <w:szCs w:val="24"/>
        </w:rPr>
        <w:t>иходячи з необхідності врегулювання питань існуючої містобудівної ситуації</w:t>
      </w:r>
      <w:r w:rsidR="0006692F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селища Ворзель</w:t>
      </w:r>
      <w:r w:rsidR="0006692F" w:rsidRPr="001752DD">
        <w:rPr>
          <w:rFonts w:ascii="Times New Roman" w:hAnsi="Times New Roman" w:cs="Times New Roman"/>
          <w:sz w:val="24"/>
          <w:szCs w:val="24"/>
        </w:rPr>
        <w:t>,</w:t>
      </w:r>
      <w:r w:rsidR="00D204C4">
        <w:rPr>
          <w:rFonts w:ascii="Times New Roman" w:hAnsi="Times New Roman" w:cs="Times New Roman"/>
          <w:sz w:val="24"/>
          <w:szCs w:val="24"/>
        </w:rPr>
        <w:t xml:space="preserve"> 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беручи до уваги заяву </w:t>
      </w:r>
      <w:r w:rsidR="00FD3492">
        <w:rPr>
          <w:rFonts w:ascii="Times New Roman" w:hAnsi="Times New Roman" w:cs="Times New Roman"/>
          <w:color w:val="000000"/>
          <w:sz w:val="24"/>
          <w:szCs w:val="24"/>
        </w:rPr>
        <w:t>Король Ю.С</w:t>
      </w:r>
      <w:r w:rsidR="00D204C4">
        <w:rPr>
          <w:rFonts w:ascii="Times New Roman" w:hAnsi="Times New Roman" w:cs="Times New Roman"/>
          <w:color w:val="000000"/>
          <w:sz w:val="24"/>
          <w:szCs w:val="24"/>
        </w:rPr>
        <w:t xml:space="preserve">. щодо розроблення детального плану території, </w:t>
      </w:r>
      <w:r w:rsidR="00D204C4" w:rsidRPr="001752DD">
        <w:rPr>
          <w:rFonts w:ascii="Times New Roman" w:hAnsi="Times New Roman" w:cs="Times New Roman"/>
          <w:color w:val="000000"/>
          <w:sz w:val="24"/>
          <w:szCs w:val="24"/>
        </w:rPr>
        <w:t xml:space="preserve">зважаючи на 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основну містобудівну документацію «Генеральний план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тому числі розділ «Охорона навколишнього природного середовища» (Звіт про стратегічну екологічну оцінку)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розроблену Державним підприємством «Український державний науково-дослідний інститут проектування міст «Діпромісто» ім</w:t>
      </w:r>
      <w:r w:rsidR="004101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ені Ю.М.Білоконя та затверджену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рішенням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Ворзельською селищною 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рад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ою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908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-67-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V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від 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D436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7311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A0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 w:rsidR="00D204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D204C4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DD4362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4101AE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DD4362" w:rsidRPr="00DD4362" w:rsidRDefault="004101AE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DD4362" w:rsidRPr="00DD43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4362"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DD4362" w:rsidRPr="00DD4362" w:rsidRDefault="00DD4362" w:rsidP="00DD43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FD3492">
        <w:rPr>
          <w:rFonts w:ascii="Times New Roman" w:hAnsi="Times New Roman" w:cs="Times New Roman"/>
          <w:sz w:val="24"/>
          <w:szCs w:val="24"/>
        </w:rPr>
        <w:t>1,98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FD3492">
        <w:rPr>
          <w:rFonts w:ascii="Times New Roman" w:hAnsi="Times New Roman" w:cs="Times New Roman"/>
          <w:sz w:val="24"/>
          <w:szCs w:val="24"/>
        </w:rPr>
        <w:t>для розташування об’єктів автомобільного сервісу з адміністративною будівлею</w:t>
      </w:r>
      <w:r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Pr="002B5958">
        <w:rPr>
          <w:rFonts w:ascii="Times New Roman" w:hAnsi="Times New Roman" w:cs="Times New Roman"/>
          <w:sz w:val="24"/>
          <w:szCs w:val="24"/>
        </w:rPr>
        <w:t>межах вулиць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492">
        <w:rPr>
          <w:rFonts w:ascii="Times New Roman" w:hAnsi="Times New Roman" w:cs="Times New Roman"/>
          <w:sz w:val="24"/>
          <w:szCs w:val="24"/>
        </w:rPr>
        <w:t>Окружна, Ворзельська та провулку Ворзельський в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FD349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Default="00714495" w:rsidP="00714495">
      <w:pPr>
        <w:pStyle w:val="a6"/>
        <w:numPr>
          <w:ilvl w:val="0"/>
          <w:numId w:val="6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«Бучабудзамовник» для виконання містобудівної документації залучити кошти</w:t>
      </w:r>
      <w:r>
        <w:rPr>
          <w:lang w:val="uk-UA"/>
        </w:rPr>
        <w:t xml:space="preserve"> з </w:t>
      </w:r>
      <w:r w:rsidRPr="00B9331B">
        <w:rPr>
          <w:lang w:val="uk-UA"/>
        </w:rPr>
        <w:t>інших 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714495" w:rsidRPr="00BF0319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1AE" w:rsidRPr="00BF0319">
        <w:rPr>
          <w:rFonts w:ascii="Times New Roman" w:hAnsi="Times New Roman" w:cs="Times New Roman"/>
          <w:sz w:val="24"/>
          <w:szCs w:val="24"/>
        </w:rPr>
        <w:t>«</w:t>
      </w:r>
      <w:r w:rsidR="00FD3492" w:rsidRPr="00BF0319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FD3492">
        <w:rPr>
          <w:rFonts w:ascii="Times New Roman" w:hAnsi="Times New Roman" w:cs="Times New Roman"/>
          <w:sz w:val="24"/>
          <w:szCs w:val="24"/>
        </w:rPr>
        <w:t>орієнтовною площею 1,98</w:t>
      </w:r>
      <w:r w:rsidR="00FD3492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FD3492">
        <w:rPr>
          <w:rFonts w:ascii="Times New Roman" w:hAnsi="Times New Roman" w:cs="Times New Roman"/>
          <w:sz w:val="24"/>
          <w:szCs w:val="24"/>
        </w:rPr>
        <w:t>для розташування об’єктів автомобільного сервісу з адміністративною будівлею</w:t>
      </w:r>
      <w:r w:rsidR="00FD3492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FD3492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FD3492">
        <w:rPr>
          <w:rFonts w:ascii="Times New Roman" w:hAnsi="Times New Roman" w:cs="Times New Roman"/>
          <w:sz w:val="24"/>
          <w:szCs w:val="24"/>
        </w:rPr>
        <w:t xml:space="preserve"> Окружна, Ворзельська та провулку Ворзельський в</w:t>
      </w:r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FD3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FD3492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 w:rsidRPr="00BF03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4495" w:rsidRPr="00DE4847" w:rsidRDefault="00714495" w:rsidP="00714495">
      <w:pPr>
        <w:pStyle w:val="a5"/>
        <w:numPr>
          <w:ilvl w:val="0"/>
          <w:numId w:val="6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6F22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AC6F2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містобудівної документації на місцевому рівні, а саме: </w:t>
      </w:r>
      <w:r w:rsidR="004101AE" w:rsidRPr="00BF0319">
        <w:rPr>
          <w:rFonts w:ascii="Times New Roman" w:hAnsi="Times New Roman" w:cs="Times New Roman"/>
          <w:sz w:val="24"/>
          <w:szCs w:val="24"/>
        </w:rPr>
        <w:t>«</w:t>
      </w:r>
      <w:r w:rsidR="0072629A" w:rsidRPr="00BF0319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72629A">
        <w:rPr>
          <w:rFonts w:ascii="Times New Roman" w:hAnsi="Times New Roman" w:cs="Times New Roman"/>
          <w:sz w:val="24"/>
          <w:szCs w:val="24"/>
        </w:rPr>
        <w:t>орієнтовною площею 1,98</w:t>
      </w:r>
      <w:r w:rsidR="0072629A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72629A">
        <w:rPr>
          <w:rFonts w:ascii="Times New Roman" w:hAnsi="Times New Roman" w:cs="Times New Roman"/>
          <w:sz w:val="24"/>
          <w:szCs w:val="24"/>
        </w:rPr>
        <w:t>для розташування об’єктів автомобільного сервісу з адміністративною будівлею</w:t>
      </w:r>
      <w:r w:rsidR="0072629A" w:rsidRPr="00BF0319">
        <w:rPr>
          <w:rFonts w:ascii="Times New Roman" w:hAnsi="Times New Roman" w:cs="Times New Roman"/>
          <w:sz w:val="24"/>
          <w:szCs w:val="24"/>
        </w:rPr>
        <w:t xml:space="preserve"> в </w:t>
      </w:r>
      <w:r w:rsidR="0072629A" w:rsidRPr="002B5958">
        <w:rPr>
          <w:rFonts w:ascii="Times New Roman" w:hAnsi="Times New Roman" w:cs="Times New Roman"/>
          <w:sz w:val="24"/>
          <w:szCs w:val="24"/>
        </w:rPr>
        <w:t>межах вулиць</w:t>
      </w:r>
      <w:r w:rsidR="0072629A">
        <w:rPr>
          <w:rFonts w:ascii="Times New Roman" w:hAnsi="Times New Roman" w:cs="Times New Roman"/>
          <w:sz w:val="24"/>
          <w:szCs w:val="24"/>
        </w:rPr>
        <w:t xml:space="preserve"> Окружна, Ворзельська та провулку Ворзельський в</w:t>
      </w:r>
      <w:r w:rsidR="007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селищі Ворзель </w:t>
      </w:r>
      <w:proofErr w:type="spellStart"/>
      <w:r w:rsidR="007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Бучанського</w:t>
      </w:r>
      <w:proofErr w:type="spellEnd"/>
      <w:r w:rsidR="00726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</w:t>
      </w:r>
      <w:r w:rsidR="0072629A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Київської області</w:t>
      </w:r>
      <w:r w:rsidR="004101AE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C6F22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</w:t>
      </w:r>
      <w:r w:rsidRPr="00AC6F22">
        <w:rPr>
          <w:rFonts w:ascii="Times New Roman" w:hAnsi="Times New Roman" w:cs="Times New Roman"/>
          <w:sz w:val="24"/>
          <w:szCs w:val="24"/>
        </w:rPr>
        <w:lastRenderedPageBreak/>
        <w:t>законодавства України,  громадських слухань</w:t>
      </w:r>
      <w:r w:rsidRPr="00AC6F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AC6F22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714495" w:rsidRPr="0082258C" w:rsidRDefault="00714495" w:rsidP="00714495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714495" w:rsidRPr="0082258C" w:rsidRDefault="00714495" w:rsidP="00714495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D4362" w:rsidRPr="00DD4362" w:rsidRDefault="00DD4362" w:rsidP="00DD4362">
      <w:pPr>
        <w:spacing w:after="160" w:line="259" w:lineRule="auto"/>
        <w:rPr>
          <w:b/>
          <w:bCs/>
        </w:rPr>
      </w:pPr>
    </w:p>
    <w:p w:rsidR="00DD4362" w:rsidRPr="00DD4362" w:rsidRDefault="00DD4362" w:rsidP="00DD4362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>Міський голова                                                                          А.П. Федорук</w:t>
      </w:r>
    </w:p>
    <w:sectPr w:rsidR="00DD4362" w:rsidRPr="00DD4362" w:rsidSect="00A358FC">
      <w:headerReference w:type="default" r:id="rId8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A4B" w:rsidRDefault="00673A4B" w:rsidP="004101AE">
      <w:pPr>
        <w:spacing w:after="0" w:line="240" w:lineRule="auto"/>
      </w:pPr>
      <w:r>
        <w:separator/>
      </w:r>
    </w:p>
  </w:endnote>
  <w:endnote w:type="continuationSeparator" w:id="0">
    <w:p w:rsidR="00673A4B" w:rsidRDefault="00673A4B" w:rsidP="004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A4B" w:rsidRDefault="00673A4B" w:rsidP="004101AE">
      <w:pPr>
        <w:spacing w:after="0" w:line="240" w:lineRule="auto"/>
      </w:pPr>
      <w:r>
        <w:separator/>
      </w:r>
    </w:p>
  </w:footnote>
  <w:footnote w:type="continuationSeparator" w:id="0">
    <w:p w:rsidR="00673A4B" w:rsidRDefault="00673A4B" w:rsidP="0041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492" w:rsidRPr="004101AE" w:rsidRDefault="00FD3492">
    <w:pPr>
      <w:pStyle w:val="a7"/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4101AE">
      <w:rPr>
        <w:b/>
        <w:sz w:val="24"/>
        <w:szCs w:val="24"/>
      </w:rPr>
      <w:t>ПРОЕКТ</w:t>
    </w:r>
  </w:p>
  <w:p w:rsidR="00FD3492" w:rsidRDefault="00FD349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C3FC6"/>
    <w:multiLevelType w:val="multilevel"/>
    <w:tmpl w:val="8DCA06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625B0"/>
    <w:multiLevelType w:val="multilevel"/>
    <w:tmpl w:val="120A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 w15:restartNumberingAfterBreak="0">
    <w:nsid w:val="476E0F1F"/>
    <w:multiLevelType w:val="hybridMultilevel"/>
    <w:tmpl w:val="C256075C"/>
    <w:lvl w:ilvl="0" w:tplc="43E8A484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</w:lvl>
    <w:lvl w:ilvl="3" w:tplc="0422000F" w:tentative="1">
      <w:start w:val="1"/>
      <w:numFmt w:val="decimal"/>
      <w:lvlText w:val="%4."/>
      <w:lvlJc w:val="left"/>
      <w:pPr>
        <w:ind w:left="3873" w:hanging="360"/>
      </w:p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</w:lvl>
    <w:lvl w:ilvl="6" w:tplc="0422000F" w:tentative="1">
      <w:start w:val="1"/>
      <w:numFmt w:val="decimal"/>
      <w:lvlText w:val="%7."/>
      <w:lvlJc w:val="left"/>
      <w:pPr>
        <w:ind w:left="6033" w:hanging="360"/>
      </w:p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547C6406"/>
    <w:multiLevelType w:val="multilevel"/>
    <w:tmpl w:val="FCDE71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EA124A"/>
    <w:multiLevelType w:val="multilevel"/>
    <w:tmpl w:val="B416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290"/>
    <w:rsid w:val="0006692F"/>
    <w:rsid w:val="001D2290"/>
    <w:rsid w:val="00386A54"/>
    <w:rsid w:val="004101AE"/>
    <w:rsid w:val="00673A4B"/>
    <w:rsid w:val="00714495"/>
    <w:rsid w:val="0072629A"/>
    <w:rsid w:val="00731160"/>
    <w:rsid w:val="0075013B"/>
    <w:rsid w:val="00846BA4"/>
    <w:rsid w:val="00963561"/>
    <w:rsid w:val="009C3158"/>
    <w:rsid w:val="00A358FC"/>
    <w:rsid w:val="00B4178F"/>
    <w:rsid w:val="00B870DA"/>
    <w:rsid w:val="00B942DB"/>
    <w:rsid w:val="00C00D82"/>
    <w:rsid w:val="00CA0310"/>
    <w:rsid w:val="00D204C4"/>
    <w:rsid w:val="00D22125"/>
    <w:rsid w:val="00DD4362"/>
    <w:rsid w:val="00E15932"/>
    <w:rsid w:val="00EA4E76"/>
    <w:rsid w:val="00EE37C1"/>
    <w:rsid w:val="00F44CE9"/>
    <w:rsid w:val="00F6454A"/>
    <w:rsid w:val="00F82A67"/>
    <w:rsid w:val="00FC3A44"/>
    <w:rsid w:val="00FD3492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92BD"/>
  <w15:docId w15:val="{9753201A-A11C-4654-AB6E-BF7187C9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0310"/>
    <w:pPr>
      <w:ind w:left="720"/>
      <w:contextualSpacing/>
    </w:pPr>
  </w:style>
  <w:style w:type="paragraph" w:styleId="a6">
    <w:name w:val="List"/>
    <w:basedOn w:val="a"/>
    <w:rsid w:val="0071449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01AE"/>
  </w:style>
  <w:style w:type="paragraph" w:styleId="a9">
    <w:name w:val="footer"/>
    <w:basedOn w:val="a"/>
    <w:link w:val="aa"/>
    <w:uiPriority w:val="99"/>
    <w:unhideWhenUsed/>
    <w:rsid w:val="004101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0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5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894">
          <w:marLeft w:val="0"/>
          <w:marRight w:val="15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186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Architektor-2</cp:lastModifiedBy>
  <cp:revision>9</cp:revision>
  <cp:lastPrinted>2021-04-15T11:03:00Z</cp:lastPrinted>
  <dcterms:created xsi:type="dcterms:W3CDTF">2021-04-13T07:36:00Z</dcterms:created>
  <dcterms:modified xsi:type="dcterms:W3CDTF">2021-04-15T11:03:00Z</dcterms:modified>
</cp:coreProperties>
</file>